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BB" w:rsidRPr="00B41DBB" w:rsidRDefault="00B41DBB" w:rsidP="00B41DBB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6699"/>
          <w:kern w:val="36"/>
          <w:sz w:val="21"/>
          <w:szCs w:val="21"/>
          <w:lang w:eastAsia="ru-RU"/>
        </w:rPr>
      </w:pPr>
      <w:bookmarkStart w:id="0" w:name="_GoBack"/>
      <w:r w:rsidRPr="00B41DBB">
        <w:rPr>
          <w:rFonts w:ascii="Verdana" w:eastAsia="Times New Roman" w:hAnsi="Verdana" w:cs="Times New Roman"/>
          <w:b/>
          <w:bCs/>
          <w:color w:val="336699"/>
          <w:kern w:val="36"/>
          <w:sz w:val="21"/>
          <w:szCs w:val="21"/>
          <w:lang w:eastAsia="ru-RU"/>
        </w:rPr>
        <w:t>Порядок поступления на муниципальную службу</w:t>
      </w:r>
    </w:p>
    <w:bookmarkEnd w:id="0"/>
    <w:p w:rsidR="00B41DBB" w:rsidRPr="00B41DBB" w:rsidRDefault="00B41DBB" w:rsidP="00B41DB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41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</w:t>
      </w:r>
      <w:r w:rsidRPr="00B41D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 соответствии с Законом Республики Тыва от 12.01.2000 N 389 (ред. от 31.12.2009) «О муниципальной службе (новая редакция)» (принят ВХ РТ 19.10.1999)</w:t>
      </w:r>
    </w:p>
    <w:p w:rsidR="00B41DBB" w:rsidRPr="00B41DBB" w:rsidRDefault="00B41DBB" w:rsidP="00B41D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41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41DBB" w:rsidRPr="00B41DBB" w:rsidRDefault="00B41DBB" w:rsidP="00B41DB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41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Статья 25. Поступление на муниципальную службу</w:t>
      </w:r>
      <w:r w:rsidRPr="00B41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(в ред. Закона Республики Тыва от 30.11.2007 N 385 ВХ-2)</w:t>
      </w:r>
    </w:p>
    <w:p w:rsidR="00B41DBB" w:rsidRPr="00B41DBB" w:rsidRDefault="00B41DBB" w:rsidP="00B41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1. </w:t>
      </w:r>
      <w:r w:rsidRPr="00B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"О муниципальной службе в Российской Федерации" для замещения должностей муниципальной службы, при отсутствии обстоятельств, указанных в Федеральном законе в качестве ограничений, связанных с муниципальной службой.</w:t>
      </w:r>
      <w:r w:rsidRPr="00B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r w:rsidRPr="00B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При поступлении на муниципальную службу гражданин представляет:</w:t>
      </w:r>
      <w:r w:rsidRPr="00B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заявление с просьбой о поступлении на муниципальную службу и замещении должности муниципальной службы;</w:t>
      </w:r>
      <w:r w:rsidRPr="00B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  <w:r w:rsidRPr="00B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ред. Закона Республики Тыва от 04.05.2009 N 1291 ВХ-2)</w:t>
      </w:r>
      <w:r w:rsidRPr="00B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паспорт;</w:t>
      </w:r>
      <w:r w:rsidRPr="00B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трудовую книжку, за исключением случаев, когда трудовой договор (контракт) заключается впервые;</w:t>
      </w:r>
      <w:r w:rsidRPr="00B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документ об образовании;</w:t>
      </w:r>
      <w:r w:rsidRPr="00B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  <w:r w:rsidRPr="00B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7) свидетельство о постановке физического лица на учет в налоговом органе по месту жительства;</w:t>
      </w:r>
      <w:r w:rsidRPr="00B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8) документы воинского учета - для граждан, пребывающих в запасе, и лиц, подлежащих призыву на военную службу;</w:t>
      </w:r>
      <w:r w:rsidRPr="00B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ред. Закона Республики Тыва от 24.12.2013 N 2257 ВХ-1)</w:t>
      </w:r>
      <w:r w:rsidRPr="00B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9) заключение медицинской организации об отсутствии заболевания, препятствующего поступлению на муниципальную службу;</w:t>
      </w:r>
      <w:r w:rsidRPr="00B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ред. Закона Республики Тыва от 24.12.2013 N 2257 ВХ-1)</w:t>
      </w:r>
      <w:r w:rsidRPr="00B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  <w:r w:rsidRPr="00B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10.1) сведения, предусмотренные статьей 15.1 Федерального закона "О муниципальной службе в Российской Федерации";</w:t>
      </w:r>
      <w:r w:rsidRPr="00B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spellStart"/>
      <w:r w:rsidRPr="00B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10.1 введен </w:t>
      </w:r>
      <w:hyperlink r:id="rId4" w:tgtFrame="_blank" w:history="1">
        <w:r w:rsidRPr="00B41DBB">
          <w:rPr>
            <w:rFonts w:ascii="Times New Roman" w:eastAsia="Times New Roman" w:hAnsi="Times New Roman" w:cs="Times New Roman"/>
            <w:color w:val="003891"/>
            <w:sz w:val="24"/>
            <w:szCs w:val="24"/>
            <w:lang w:eastAsia="ru-RU"/>
          </w:rPr>
          <w:t>Законом Республики Тыва от 30.12.2016 N 238-ЗРТ</w:t>
        </w:r>
      </w:hyperlink>
      <w:r w:rsidRPr="00B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  <w:r w:rsidRPr="00B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Сведения, представленные в соответствии с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  <w:r w:rsidRPr="00B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В случае установления в процессе проверки, предусмотренной пунктом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  <w:r w:rsidRPr="00B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федеральным законом.</w:t>
      </w:r>
      <w:r w:rsidRPr="00B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Гражданин, поступающий на должность председателя местной администрации по результатам конкурса на замещение указанной должности, заключает контракт. Порядок замещения должности председателя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 </w:t>
      </w:r>
      <w:hyperlink r:id="rId5" w:tgtFrame="_blank" w:history="1">
        <w:r w:rsidRPr="00B41DBB">
          <w:rPr>
            <w:rFonts w:ascii="Times New Roman" w:eastAsia="Times New Roman" w:hAnsi="Times New Roman" w:cs="Times New Roman"/>
            <w:color w:val="003891"/>
            <w:sz w:val="24"/>
            <w:szCs w:val="24"/>
            <w:lang w:eastAsia="ru-RU"/>
          </w:rPr>
          <w:t>Федеральным законом "Об общих принципах организации местного самоуправления в Российской Федерации"</w:t>
        </w:r>
      </w:hyperlink>
      <w:r w:rsidRPr="00B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Типовая форма контракта с лицом, назначаемым на должность председателя местной администрации по контракту, утверждается законом Республики Тыва.</w:t>
      </w:r>
      <w:r w:rsidRPr="00B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ред. законов Республики Тыва от 24.12.2013 N 2257 ВХ-1, </w:t>
      </w:r>
      <w:hyperlink r:id="rId6" w:tgtFrame="_blank" w:history="1">
        <w:r w:rsidRPr="00B41DBB">
          <w:rPr>
            <w:rFonts w:ascii="Times New Roman" w:eastAsia="Times New Roman" w:hAnsi="Times New Roman" w:cs="Times New Roman"/>
            <w:color w:val="003891"/>
            <w:sz w:val="24"/>
            <w:szCs w:val="24"/>
            <w:lang w:eastAsia="ru-RU"/>
          </w:rPr>
          <w:t>от 13.07.2016 N 209-ЗРТ</w:t>
        </w:r>
      </w:hyperlink>
      <w:r w:rsidRPr="00B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  <w:r w:rsidRPr="00B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0D4659" w:rsidRPr="00B41DBB" w:rsidRDefault="000D4659" w:rsidP="00B41DBB">
      <w:pPr>
        <w:rPr>
          <w:rFonts w:ascii="Times New Roman" w:hAnsi="Times New Roman" w:cs="Times New Roman"/>
          <w:sz w:val="24"/>
          <w:szCs w:val="24"/>
        </w:rPr>
      </w:pPr>
    </w:p>
    <w:sectPr w:rsidR="000D4659" w:rsidRPr="00B41DBB" w:rsidSect="000D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BE"/>
    <w:rsid w:val="000D4659"/>
    <w:rsid w:val="003508BE"/>
    <w:rsid w:val="009563FD"/>
    <w:rsid w:val="00A90888"/>
    <w:rsid w:val="00B41DBB"/>
    <w:rsid w:val="00D6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48E6"/>
  <w15:chartTrackingRefBased/>
  <w15:docId w15:val="{E872DB84-9F9C-4213-AC13-BB112FB5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888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B41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41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A9088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D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41D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1D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B41DB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4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41D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38983085" TargetMode="External"/><Relationship Id="rId5" Type="http://schemas.openxmlformats.org/officeDocument/2006/relationships/hyperlink" Target="http://docs.cntd.ru/document/9033179" TargetMode="External"/><Relationship Id="rId4" Type="http://schemas.openxmlformats.org/officeDocument/2006/relationships/hyperlink" Target="http://docs.cntd.ru/document/445053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2021-11-25T09:37:00Z</dcterms:created>
  <dcterms:modified xsi:type="dcterms:W3CDTF">2021-11-25T10:09:00Z</dcterms:modified>
</cp:coreProperties>
</file>